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4CCFA1" w14:textId="77777777" w:rsidR="00A17B1A" w:rsidRDefault="00A17B1A" w:rsidP="00547133">
      <w:pPr>
        <w:jc w:val="both"/>
        <w:rPr>
          <w:rFonts w:ascii="Gill Sans MT" w:hAnsi="Gill Sans MT"/>
        </w:rPr>
      </w:pPr>
    </w:p>
    <w:p w14:paraId="07C64E99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5DC207D7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77B3AF26" w14:textId="77777777" w:rsidR="00547133" w:rsidRPr="009460A0" w:rsidRDefault="00547133" w:rsidP="00547133">
      <w:pPr>
        <w:jc w:val="center"/>
        <w:rPr>
          <w:rFonts w:ascii="Gill Sans MT" w:hAnsi="Gill Sans MT"/>
          <w:b/>
          <w:sz w:val="32"/>
        </w:rPr>
      </w:pPr>
      <w:r w:rsidRPr="009460A0">
        <w:rPr>
          <w:rFonts w:ascii="Gill Sans MT" w:hAnsi="Gill Sans MT"/>
          <w:b/>
          <w:sz w:val="32"/>
        </w:rPr>
        <w:t>REGIONE LAZIO</w:t>
      </w:r>
    </w:p>
    <w:p w14:paraId="43534229" w14:textId="37BF5F08" w:rsidR="00547133" w:rsidRPr="009460A0" w:rsidRDefault="00547133" w:rsidP="00547133">
      <w:pPr>
        <w:jc w:val="center"/>
        <w:rPr>
          <w:rFonts w:ascii="Gill Sans MT" w:hAnsi="Gill Sans MT"/>
          <w:b/>
          <w:sz w:val="32"/>
        </w:rPr>
      </w:pPr>
      <w:r w:rsidRPr="009460A0">
        <w:rPr>
          <w:rFonts w:ascii="Gill Sans MT" w:hAnsi="Gill Sans MT"/>
          <w:b/>
          <w:sz w:val="32"/>
        </w:rPr>
        <w:t>Assessorato Lavoro, Università, Scuola, Formazione, Ricerca, Merito</w:t>
      </w:r>
      <w:r w:rsidR="00D24A47" w:rsidRPr="009460A0">
        <w:rPr>
          <w:rFonts w:ascii="Gill Sans MT" w:hAnsi="Gill Sans MT"/>
          <w:b/>
          <w:sz w:val="32"/>
        </w:rPr>
        <w:t xml:space="preserve"> e Urbanistica</w:t>
      </w:r>
    </w:p>
    <w:p w14:paraId="6C1DF463" w14:textId="77777777" w:rsidR="00547133" w:rsidRPr="00547133" w:rsidRDefault="00547133" w:rsidP="00547133">
      <w:pPr>
        <w:jc w:val="center"/>
        <w:rPr>
          <w:rFonts w:ascii="Gill Sans MT" w:hAnsi="Gill Sans MT"/>
          <w:b/>
          <w:sz w:val="28"/>
        </w:rPr>
      </w:pPr>
      <w:r w:rsidRPr="009460A0">
        <w:rPr>
          <w:rFonts w:ascii="Gill Sans MT" w:hAnsi="Gill Sans MT"/>
          <w:b/>
          <w:sz w:val="28"/>
        </w:rPr>
        <w:t>Direzione regionale Istruzione, Formazione e Politiche per l’Occupazione</w:t>
      </w:r>
    </w:p>
    <w:p w14:paraId="6D33AF58" w14:textId="77777777" w:rsidR="006373C3" w:rsidRPr="00547133" w:rsidRDefault="006373C3" w:rsidP="006373C3">
      <w:pPr>
        <w:shd w:val="clear" w:color="auto" w:fill="D9E2F3" w:themeFill="accent1" w:themeFillTint="33"/>
        <w:jc w:val="both"/>
        <w:rPr>
          <w:rFonts w:ascii="Gill Sans MT" w:hAnsi="Gill Sans MT"/>
        </w:rPr>
      </w:pPr>
      <w:r>
        <w:rPr>
          <w:rFonts w:ascii="Gill Sans MT" w:hAnsi="Gill Sans MT"/>
        </w:rPr>
        <w:t>Inserire denominazione Amministrazione Provinciale/CMRC</w:t>
      </w:r>
    </w:p>
    <w:p w14:paraId="54355D78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1E4FA6D4" w14:textId="77777777" w:rsidR="00547133" w:rsidRPr="00547133" w:rsidRDefault="00547133" w:rsidP="00547133">
      <w:pPr>
        <w:jc w:val="center"/>
        <w:rPr>
          <w:rFonts w:ascii="Gill Sans MT" w:hAnsi="Gill Sans MT"/>
          <w:sz w:val="28"/>
        </w:rPr>
      </w:pPr>
      <w:r w:rsidRPr="00547133">
        <w:rPr>
          <w:rFonts w:ascii="Gill Sans MT" w:hAnsi="Gill Sans MT"/>
          <w:sz w:val="28"/>
        </w:rPr>
        <w:t>Programma Fondo Sociale Europeo Plus (FSE+) 2021- 2027</w:t>
      </w:r>
    </w:p>
    <w:p w14:paraId="70BFCB82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  <w:sz w:val="28"/>
        </w:rPr>
        <w:t>CCI 2021IT05SFPR006</w:t>
      </w:r>
    </w:p>
    <w:p w14:paraId="08EF38C9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5C62228D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3 “Inclusione Sociale”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l) promuovere l’integrazione sociale delle persone a rischio di povertà o di esclusione sociale, compresi gli indigenti e i bambini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(FSE+) ESO4.12</w:t>
      </w:r>
    </w:p>
    <w:p w14:paraId="3BD46985" w14:textId="77777777" w:rsidR="00547133" w:rsidRPr="00547133" w:rsidRDefault="00547133" w:rsidP="00547133">
      <w:pPr>
        <w:jc w:val="center"/>
        <w:rPr>
          <w:rFonts w:ascii="Gill Sans MT" w:hAnsi="Gill Sans MT"/>
        </w:rPr>
      </w:pPr>
    </w:p>
    <w:p w14:paraId="5EE0D52D" w14:textId="77777777" w:rsidR="00547133" w:rsidRPr="00547133" w:rsidRDefault="00547133" w:rsidP="00547133">
      <w:pPr>
        <w:jc w:val="center"/>
        <w:rPr>
          <w:rFonts w:ascii="Gill Sans MT" w:hAnsi="Gill Sans MT"/>
        </w:rPr>
      </w:pPr>
      <w:r w:rsidRPr="00547133">
        <w:rPr>
          <w:rFonts w:ascii="Gill Sans MT" w:hAnsi="Gill Sans MT"/>
        </w:rPr>
        <w:t>Priorità 4 “Giovani”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Obiettivo specifico f) promuovere la parità di accesso e di completamento di un'istruzione e una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formazione inclusive e di qualità, in particolare per i gruppi svantaggiati, dall'educazione e cura della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prima infanzia, attraverso l'istruzione e la formazione generale e professionale, fino al livello terziario e all'istruzione e all'apprendimento degli adulti, anche agevolando la mobilità ai fini</w:t>
      </w:r>
      <w:r>
        <w:rPr>
          <w:rFonts w:ascii="Gill Sans MT" w:hAnsi="Gill Sans MT"/>
        </w:rPr>
        <w:t xml:space="preserve"> </w:t>
      </w:r>
      <w:r w:rsidRPr="00547133">
        <w:rPr>
          <w:rFonts w:ascii="Gill Sans MT" w:hAnsi="Gill Sans MT"/>
        </w:rPr>
        <w:t>dell'apprendimento per tutti e l'accessibilità per le persone con disabilità (FSE+) ESO4.6</w:t>
      </w:r>
    </w:p>
    <w:p w14:paraId="70FDB6C7" w14:textId="77777777" w:rsidR="0055108C" w:rsidRDefault="0055108C" w:rsidP="0055108C">
      <w:pPr>
        <w:pBdr>
          <w:top w:val="single" w:sz="4" w:space="31" w:color="auto"/>
          <w:left w:val="single" w:sz="4" w:space="4" w:color="auto"/>
          <w:bottom w:val="single" w:sz="4" w:space="17" w:color="auto"/>
          <w:right w:val="single" w:sz="4" w:space="4" w:color="auto"/>
        </w:pBdr>
        <w:jc w:val="center"/>
        <w:rPr>
          <w:rFonts w:ascii="Gill Sans MT" w:hAnsi="Gill Sans MT"/>
          <w:b/>
          <w:sz w:val="28"/>
        </w:rPr>
      </w:pPr>
      <w:r>
        <w:rPr>
          <w:rFonts w:ascii="Gill Sans MT" w:hAnsi="Gill Sans MT"/>
          <w:b/>
          <w:sz w:val="28"/>
        </w:rPr>
        <w:t>Schema di Avviso pubblico per la presentazione di proposte progettuali per la realizzazione di percorsi di Istruzione e Formazione Professionale (IeFP) validi all’assolvimento dell’obbligo di istruzione ed all’esercizio del diritto-dovere all’Istruzione e di percorsi formativi individualizzati per persone con disabilità (PFI). Annualità 2025-2026</w:t>
      </w:r>
    </w:p>
    <w:p w14:paraId="00C8AE43" w14:textId="77777777" w:rsidR="00547133" w:rsidRPr="00547133" w:rsidRDefault="00547133" w:rsidP="00547133">
      <w:pPr>
        <w:jc w:val="both"/>
        <w:rPr>
          <w:rFonts w:ascii="Gill Sans MT" w:hAnsi="Gill Sans MT"/>
        </w:rPr>
      </w:pPr>
    </w:p>
    <w:p w14:paraId="2DD1E91A" w14:textId="5EBC67AD" w:rsidR="00547133" w:rsidRPr="00FA5EE8" w:rsidRDefault="00547133" w:rsidP="00FA5EE8">
      <w:pPr>
        <w:rPr>
          <w:rFonts w:ascii="Gill Sans MT" w:hAnsi="Gill Sans MT"/>
          <w:b/>
          <w:sz w:val="28"/>
        </w:rPr>
      </w:pPr>
      <w:r w:rsidRPr="00FA5EE8">
        <w:rPr>
          <w:rFonts w:ascii="Gill Sans MT" w:hAnsi="Gill Sans MT"/>
          <w:b/>
          <w:sz w:val="28"/>
        </w:rPr>
        <w:t>ALLEGAT</w:t>
      </w:r>
      <w:r w:rsidR="00517C35" w:rsidRPr="00FA5EE8">
        <w:rPr>
          <w:rFonts w:ascii="Gill Sans MT" w:hAnsi="Gill Sans MT"/>
          <w:b/>
          <w:sz w:val="28"/>
        </w:rPr>
        <w:t xml:space="preserve">O </w:t>
      </w:r>
      <w:r w:rsidR="00EB3188">
        <w:rPr>
          <w:rFonts w:ascii="Gill Sans MT" w:hAnsi="Gill Sans MT"/>
          <w:b/>
          <w:sz w:val="28"/>
        </w:rPr>
        <w:t>3</w:t>
      </w:r>
      <w:r w:rsidR="00517C35" w:rsidRPr="00FA5EE8">
        <w:rPr>
          <w:rFonts w:ascii="Gill Sans MT" w:hAnsi="Gill Sans MT"/>
          <w:b/>
          <w:sz w:val="28"/>
        </w:rPr>
        <w:t xml:space="preserve"> - Dichiarazione</w:t>
      </w:r>
    </w:p>
    <w:p w14:paraId="68E85D17" w14:textId="77777777" w:rsidR="00547133" w:rsidRDefault="00547133">
      <w:pPr>
        <w:rPr>
          <w:rFonts w:ascii="Gill Sans MT" w:hAnsi="Gill Sans MT"/>
        </w:rPr>
      </w:pPr>
      <w:r>
        <w:rPr>
          <w:rFonts w:ascii="Gill Sans MT" w:hAnsi="Gill Sans MT"/>
        </w:rPr>
        <w:br w:type="page"/>
      </w:r>
    </w:p>
    <w:p w14:paraId="35482E1C" w14:textId="77777777" w:rsidR="00547133" w:rsidRDefault="00547133" w:rsidP="00547133">
      <w:pPr>
        <w:jc w:val="both"/>
        <w:rPr>
          <w:rFonts w:ascii="Gill Sans MT" w:hAnsi="Gill Sans MT"/>
        </w:rPr>
      </w:pPr>
    </w:p>
    <w:p w14:paraId="2D1DB5CD" w14:textId="0E568A91" w:rsidR="005C54D1" w:rsidRPr="005C54D1" w:rsidRDefault="005C54D1" w:rsidP="005C54D1">
      <w:pPr>
        <w:jc w:val="center"/>
        <w:rPr>
          <w:rFonts w:ascii="Gill Sans MT" w:hAnsi="Gill Sans MT"/>
          <w:b/>
        </w:rPr>
      </w:pPr>
      <w:r w:rsidRPr="005C54D1">
        <w:rPr>
          <w:rFonts w:ascii="Gill Sans MT" w:hAnsi="Gill Sans MT"/>
          <w:b/>
        </w:rPr>
        <w:t xml:space="preserve">ALLEGATO </w:t>
      </w:r>
      <w:r w:rsidR="00EB3188">
        <w:rPr>
          <w:rFonts w:ascii="Gill Sans MT" w:hAnsi="Gill Sans MT"/>
          <w:b/>
        </w:rPr>
        <w:t>3</w:t>
      </w:r>
      <w:r w:rsidRPr="005C54D1">
        <w:rPr>
          <w:rFonts w:ascii="Gill Sans MT" w:hAnsi="Gill Sans MT"/>
          <w:b/>
        </w:rPr>
        <w:t>:</w:t>
      </w:r>
      <w:r>
        <w:rPr>
          <w:rFonts w:ascii="Gill Sans MT" w:hAnsi="Gill Sans MT"/>
          <w:b/>
        </w:rPr>
        <w:t xml:space="preserve"> </w:t>
      </w:r>
      <w:r w:rsidRPr="005C54D1">
        <w:rPr>
          <w:rFonts w:ascii="Gill Sans MT" w:hAnsi="Gill Sans MT"/>
          <w:b/>
        </w:rPr>
        <w:t>DICHIARAZIONE (ai sensi degli artt. 46 e 47 del D.P.R. 28/12/2000, n. 445)</w:t>
      </w:r>
    </w:p>
    <w:p w14:paraId="67D433D7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Deve essere compilata e sottoscritta dal Legale rappresentante del soggetto proponente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3"/>
        <w:gridCol w:w="3401"/>
        <w:gridCol w:w="710"/>
        <w:gridCol w:w="4104"/>
      </w:tblGrid>
      <w:tr w:rsidR="005C54D1" w:rsidRPr="005C54D1" w14:paraId="4025C700" w14:textId="77777777" w:rsidTr="005C54D1">
        <w:tc>
          <w:tcPr>
            <w:tcW w:w="1413" w:type="dxa"/>
          </w:tcPr>
          <w:p w14:paraId="52D5AC0D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Il sottoscritto</w:t>
            </w:r>
          </w:p>
        </w:tc>
        <w:tc>
          <w:tcPr>
            <w:tcW w:w="8215" w:type="dxa"/>
            <w:gridSpan w:val="3"/>
            <w:shd w:val="clear" w:color="auto" w:fill="E7E6E6" w:themeFill="background2"/>
          </w:tcPr>
          <w:p w14:paraId="6A364C9B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5C54D1" w:rsidRPr="005C54D1" w14:paraId="0F45A6A7" w14:textId="77777777" w:rsidTr="005C54D1">
        <w:tc>
          <w:tcPr>
            <w:tcW w:w="1413" w:type="dxa"/>
          </w:tcPr>
          <w:p w14:paraId="04502C09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nato a</w:t>
            </w:r>
          </w:p>
        </w:tc>
        <w:tc>
          <w:tcPr>
            <w:tcW w:w="3401" w:type="dxa"/>
            <w:shd w:val="clear" w:color="auto" w:fill="E7E6E6" w:themeFill="background2"/>
          </w:tcPr>
          <w:p w14:paraId="12B6115D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710" w:type="dxa"/>
          </w:tcPr>
          <w:p w14:paraId="6DC4EA2F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il</w:t>
            </w:r>
          </w:p>
        </w:tc>
        <w:tc>
          <w:tcPr>
            <w:tcW w:w="4104" w:type="dxa"/>
            <w:shd w:val="clear" w:color="auto" w:fill="E7E6E6" w:themeFill="background2"/>
          </w:tcPr>
          <w:p w14:paraId="3658FF44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5C54D1" w:rsidRPr="005C54D1" w14:paraId="5550112F" w14:textId="77777777" w:rsidTr="005C54D1">
        <w:tc>
          <w:tcPr>
            <w:tcW w:w="1413" w:type="dxa"/>
          </w:tcPr>
          <w:p w14:paraId="7E170B10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residente in</w:t>
            </w:r>
          </w:p>
        </w:tc>
        <w:tc>
          <w:tcPr>
            <w:tcW w:w="3401" w:type="dxa"/>
            <w:shd w:val="clear" w:color="auto" w:fill="E7E6E6" w:themeFill="background2"/>
          </w:tcPr>
          <w:p w14:paraId="55106012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710" w:type="dxa"/>
          </w:tcPr>
          <w:p w14:paraId="704264BC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via</w:t>
            </w:r>
          </w:p>
        </w:tc>
        <w:tc>
          <w:tcPr>
            <w:tcW w:w="4104" w:type="dxa"/>
            <w:shd w:val="clear" w:color="auto" w:fill="E7E6E6" w:themeFill="background2"/>
          </w:tcPr>
          <w:p w14:paraId="3E1F641A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</w:tr>
      <w:tr w:rsidR="005C54D1" w:rsidRPr="005C54D1" w14:paraId="4E5C8419" w14:textId="77777777" w:rsidTr="005C54D1">
        <w:tc>
          <w:tcPr>
            <w:tcW w:w="1413" w:type="dxa"/>
          </w:tcPr>
          <w:p w14:paraId="7BB02CCF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CAP</w:t>
            </w:r>
          </w:p>
        </w:tc>
        <w:tc>
          <w:tcPr>
            <w:tcW w:w="3401" w:type="dxa"/>
            <w:shd w:val="clear" w:color="auto" w:fill="E7E6E6" w:themeFill="background2"/>
          </w:tcPr>
          <w:p w14:paraId="30B40141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  <w:tc>
          <w:tcPr>
            <w:tcW w:w="710" w:type="dxa"/>
          </w:tcPr>
          <w:p w14:paraId="04A0DE6D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C.F.</w:t>
            </w:r>
          </w:p>
        </w:tc>
        <w:tc>
          <w:tcPr>
            <w:tcW w:w="4104" w:type="dxa"/>
            <w:shd w:val="clear" w:color="auto" w:fill="E7E6E6" w:themeFill="background2"/>
          </w:tcPr>
          <w:p w14:paraId="2A81BDD6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</w:tr>
    </w:tbl>
    <w:p w14:paraId="4E448640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C54D1" w:rsidRPr="005C54D1" w14:paraId="7C987A29" w14:textId="77777777" w:rsidTr="005C54D1">
        <w:tc>
          <w:tcPr>
            <w:tcW w:w="4814" w:type="dxa"/>
          </w:tcPr>
          <w:p w14:paraId="35DF36EB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 xml:space="preserve">in qualità di legale rappresentante del soggetto proponente </w:t>
            </w:r>
          </w:p>
        </w:tc>
        <w:tc>
          <w:tcPr>
            <w:tcW w:w="4814" w:type="dxa"/>
            <w:shd w:val="clear" w:color="auto" w:fill="E7E6E6" w:themeFill="background2"/>
          </w:tcPr>
          <w:p w14:paraId="4F4A9DE7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</w:tr>
    </w:tbl>
    <w:p w14:paraId="00936F89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5C54D1" w:rsidRPr="005C54D1" w14:paraId="732651E4" w14:textId="77777777" w:rsidTr="005C54D1">
        <w:tc>
          <w:tcPr>
            <w:tcW w:w="4814" w:type="dxa"/>
          </w:tcPr>
          <w:p w14:paraId="332A78F7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  <w:r w:rsidRPr="005C54D1">
              <w:rPr>
                <w:rFonts w:ascii="Gill Sans MT" w:hAnsi="Gill Sans MT"/>
                <w:sz w:val="20"/>
                <w:szCs w:val="20"/>
              </w:rPr>
              <w:t>Presentatore del corso</w:t>
            </w:r>
          </w:p>
        </w:tc>
        <w:tc>
          <w:tcPr>
            <w:tcW w:w="4814" w:type="dxa"/>
            <w:shd w:val="clear" w:color="auto" w:fill="E7E6E6" w:themeFill="background2"/>
          </w:tcPr>
          <w:p w14:paraId="7F6F7D49" w14:textId="77777777" w:rsidR="005C54D1" w:rsidRPr="005C54D1" w:rsidRDefault="005C54D1" w:rsidP="0043548B">
            <w:pPr>
              <w:jc w:val="both"/>
              <w:rPr>
                <w:rFonts w:ascii="Gill Sans MT" w:hAnsi="Gill Sans MT"/>
                <w:sz w:val="20"/>
                <w:szCs w:val="20"/>
              </w:rPr>
            </w:pPr>
          </w:p>
        </w:tc>
      </w:tr>
    </w:tbl>
    <w:p w14:paraId="20207D82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</w:p>
    <w:p w14:paraId="197BAA70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A valere sullo Schema di Avviso pubblico finalizzato</w:t>
      </w:r>
    </w:p>
    <w:p w14:paraId="384645BB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 xml:space="preserve"> </w:t>
      </w: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all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assolvimento dell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obbligo di istruzione ed all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esercizio del diritto-dovere all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 xml:space="preserve">Istruzione Offerta Formativa di Istruzione e Formazione Professionale (IeFP) </w:t>
      </w:r>
    </w:p>
    <w:p w14:paraId="7AEDF5DD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alla realizzazione di percorsi formativi individualizzati per persone con disabilit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(PFI), </w:t>
      </w:r>
    </w:p>
    <w:p w14:paraId="15FE24CF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</w:p>
    <w:p w14:paraId="51D6E70D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di cui alla Determinazione Dirigenziale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834"/>
        <w:gridCol w:w="710"/>
        <w:gridCol w:w="4104"/>
      </w:tblGrid>
      <w:tr w:rsidR="005C54D1" w:rsidRPr="00547133" w14:paraId="76B87C3B" w14:textId="77777777" w:rsidTr="0043548B">
        <w:tc>
          <w:tcPr>
            <w:tcW w:w="1980" w:type="dxa"/>
          </w:tcPr>
          <w:p w14:paraId="3C6AACFF" w14:textId="77777777" w:rsidR="005C54D1" w:rsidRPr="00547133" w:rsidRDefault="005C54D1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n.°</w:t>
            </w:r>
          </w:p>
        </w:tc>
        <w:tc>
          <w:tcPr>
            <w:tcW w:w="2834" w:type="dxa"/>
            <w:shd w:val="clear" w:color="auto" w:fill="E7E6E6" w:themeFill="background2"/>
          </w:tcPr>
          <w:p w14:paraId="637B9338" w14:textId="77777777" w:rsidR="005C54D1" w:rsidRPr="00547133" w:rsidRDefault="005C54D1" w:rsidP="0043548B">
            <w:pPr>
              <w:jc w:val="both"/>
              <w:rPr>
                <w:rFonts w:ascii="Gill Sans MT" w:hAnsi="Gill Sans MT"/>
              </w:rPr>
            </w:pPr>
          </w:p>
        </w:tc>
        <w:tc>
          <w:tcPr>
            <w:tcW w:w="710" w:type="dxa"/>
          </w:tcPr>
          <w:p w14:paraId="16CBAA5B" w14:textId="77777777" w:rsidR="005C54D1" w:rsidRPr="00547133" w:rsidRDefault="005C54D1" w:rsidP="0043548B">
            <w:pPr>
              <w:jc w:val="both"/>
              <w:rPr>
                <w:rFonts w:ascii="Gill Sans MT" w:hAnsi="Gill Sans MT"/>
              </w:rPr>
            </w:pPr>
            <w:r w:rsidRPr="00547133">
              <w:rPr>
                <w:rFonts w:ascii="Gill Sans MT" w:hAnsi="Gill Sans MT"/>
              </w:rPr>
              <w:t>del</w:t>
            </w:r>
          </w:p>
        </w:tc>
        <w:tc>
          <w:tcPr>
            <w:tcW w:w="4104" w:type="dxa"/>
            <w:shd w:val="clear" w:color="auto" w:fill="E7E6E6" w:themeFill="background2"/>
          </w:tcPr>
          <w:p w14:paraId="1E5324D3" w14:textId="77777777" w:rsidR="005C54D1" w:rsidRPr="00547133" w:rsidRDefault="005C54D1" w:rsidP="0043548B">
            <w:pPr>
              <w:jc w:val="both"/>
              <w:rPr>
                <w:rFonts w:ascii="Gill Sans MT" w:hAnsi="Gill Sans MT"/>
              </w:rPr>
            </w:pPr>
          </w:p>
        </w:tc>
      </w:tr>
    </w:tbl>
    <w:p w14:paraId="1E82CB83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</w:p>
    <w:p w14:paraId="1AC61F9B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consapevole degli effetti penali per dichiarazioni mendaci, falsità in atti ed uso di atti falsi ai sensi del l’articolo 76 del D.P.R. 445/2000, sotto la propria responsabilità</w:t>
      </w:r>
    </w:p>
    <w:p w14:paraId="3DB74DEF" w14:textId="77777777" w:rsidR="005C54D1" w:rsidRPr="005C54D1" w:rsidRDefault="005C54D1" w:rsidP="005C54D1">
      <w:pPr>
        <w:jc w:val="center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DICHIARA</w:t>
      </w:r>
    </w:p>
    <w:p w14:paraId="3C358E62" w14:textId="77777777" w:rsidR="005C54D1" w:rsidRPr="005C54D1" w:rsidRDefault="005C54D1" w:rsidP="005C54D1">
      <w:pPr>
        <w:jc w:val="center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(barrare le caselle che interessano)</w:t>
      </w:r>
    </w:p>
    <w:p w14:paraId="6DA42728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di non trovarsi in stato di fallimento, di liquidazione, di cessazione di attivit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o di concordato preventivo e in qualsiasi altra situazione equivalente secondo la legislazione del proprio stato, ovvero di non avere in corso un procedimento per la dichiarazione di una di tali situazioni e che tali circostanze non si sono verificate nell’ultimo quinquennio;</w:t>
      </w:r>
    </w:p>
    <w:p w14:paraId="4D7F1667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non </w:t>
      </w:r>
      <w:r w:rsidRPr="005C54D1">
        <w:rPr>
          <w:rFonts w:ascii="Gill Sans MT" w:hAnsi="Gill Sans MT" w:cs="Gill Sans MT"/>
          <w:sz w:val="20"/>
          <w:szCs w:val="20"/>
        </w:rPr>
        <w:t>è</w:t>
      </w:r>
      <w:r w:rsidRPr="005C54D1">
        <w:rPr>
          <w:rFonts w:ascii="Gill Sans MT" w:hAnsi="Gill Sans MT"/>
          <w:sz w:val="20"/>
          <w:szCs w:val="20"/>
        </w:rPr>
        <w:t xml:space="preserve"> stata pronunciata alcuna condanna, con sentenza passata in giudicato, per qualsiasi reato che determina 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incapacità a contrattare con la P.A;</w:t>
      </w:r>
    </w:p>
    <w:p w14:paraId="1F8B4469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di non avere procedimenti in corso ai sensi dell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art. 416/bis del codice penale;</w:t>
      </w:r>
    </w:p>
    <w:p w14:paraId="3CCC4590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di essere in regola con gli adempimenti o che </w:t>
      </w:r>
      <w:r w:rsidRPr="005C54D1">
        <w:rPr>
          <w:rFonts w:ascii="Gill Sans MT" w:hAnsi="Gill Sans MT" w:cs="Gill Sans MT"/>
          <w:sz w:val="20"/>
          <w:szCs w:val="20"/>
        </w:rPr>
        <w:t>è</w:t>
      </w:r>
      <w:r w:rsidRPr="005C54D1">
        <w:rPr>
          <w:rFonts w:ascii="Gill Sans MT" w:hAnsi="Gill Sans MT"/>
          <w:sz w:val="20"/>
          <w:szCs w:val="20"/>
        </w:rPr>
        <w:t xml:space="preserve"> esente dagli obblighi derivanti dalla Legge n. 68/99 e s.m.i.;</w:t>
      </w:r>
    </w:p>
    <w:p w14:paraId="039581DA" w14:textId="77777777" w:rsidR="005C54D1" w:rsidRPr="0098513E" w:rsidRDefault="005C54D1" w:rsidP="0098513E">
      <w:pPr>
        <w:spacing w:before="120"/>
        <w:jc w:val="both"/>
        <w:rPr>
          <w:rFonts w:ascii="Gill Sans MT" w:hAnsi="Gill Sans MT"/>
          <w:b/>
          <w:sz w:val="20"/>
          <w:szCs w:val="20"/>
        </w:rPr>
      </w:pPr>
      <w:r w:rsidRPr="0098513E">
        <w:rPr>
          <w:rFonts w:ascii="Gill Sans MT" w:hAnsi="Gill Sans MT"/>
          <w:b/>
          <w:sz w:val="20"/>
          <w:szCs w:val="20"/>
        </w:rPr>
        <w:t xml:space="preserve">In riferimento all’art. 67 del </w:t>
      </w:r>
      <w:proofErr w:type="spellStart"/>
      <w:r w:rsidRPr="0098513E">
        <w:rPr>
          <w:rFonts w:ascii="Gill Sans MT" w:hAnsi="Gill Sans MT"/>
          <w:b/>
          <w:sz w:val="20"/>
          <w:szCs w:val="20"/>
        </w:rPr>
        <w:t>D.lgs</w:t>
      </w:r>
      <w:proofErr w:type="spellEnd"/>
      <w:r w:rsidRPr="0098513E">
        <w:rPr>
          <w:rFonts w:ascii="Gill Sans MT" w:hAnsi="Gill Sans MT"/>
          <w:b/>
          <w:sz w:val="20"/>
          <w:szCs w:val="20"/>
        </w:rPr>
        <w:t xml:space="preserve"> n. 159/2011 in materia di antimafia:</w:t>
      </w:r>
    </w:p>
    <w:p w14:paraId="19A34830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non sussistono nei propri confronti cause di divieto, decadenza o sospensione di cui all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art. 67 del D.lgs. n. 159/2011.</w:t>
      </w:r>
    </w:p>
    <w:p w14:paraId="28151190" w14:textId="77777777" w:rsidR="005C54D1" w:rsidRPr="0098513E" w:rsidRDefault="005C54D1" w:rsidP="0098513E">
      <w:pPr>
        <w:spacing w:before="120"/>
        <w:jc w:val="both"/>
        <w:rPr>
          <w:rFonts w:ascii="Gill Sans MT" w:hAnsi="Gill Sans MT"/>
          <w:b/>
          <w:sz w:val="20"/>
          <w:szCs w:val="20"/>
        </w:rPr>
      </w:pPr>
      <w:r w:rsidRPr="0098513E">
        <w:rPr>
          <w:rFonts w:ascii="Gill Sans MT" w:hAnsi="Gill Sans MT"/>
          <w:b/>
          <w:sz w:val="20"/>
          <w:szCs w:val="20"/>
        </w:rPr>
        <w:t>In riferimento all’Avviso Pubblico</w:t>
      </w:r>
    </w:p>
    <w:p w14:paraId="4B4F76A9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la presente vale come autocertificazione prodotta sotto la propria responsabilit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ai sensi dell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art. 47 del DPR 28/12/2000, n. 445 e s.m.i. ed essendo a conoscenza delle sanzioni penali previste dall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art. 76 dello stesso DPR 28/12/2000, n. 445 e s.m.i., in caso di dichiarazioni mendaci;</w:t>
      </w:r>
    </w:p>
    <w:p w14:paraId="428817D2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di possedere i requisiti e i parametri funzionali prescritti dalle norme di riferimento (art. 1 comma 2 del Decreto interministeriale 29 novembre 2007 e art. 7, comma 1, lettera d) della L.R. n. 5/2015) attestante la capacità di sviluppare un’offerta formativa in termini di studenti non inferiori ai valori fissati in sede di indirizzi pluriennali di cui all’articolo 8, comma 2 della legge regionale n. 5/2015 nonché del Piano annuale degli interventi del sistema educativo regionale;</w:t>
      </w:r>
    </w:p>
    <w:p w14:paraId="7A06B8BD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</w:t>
      </w:r>
      <w:r w:rsidRPr="005C54D1">
        <w:rPr>
          <w:rFonts w:ascii="Gill Sans MT" w:hAnsi="Gill Sans MT" w:cs="Gill Sans MT"/>
          <w:sz w:val="20"/>
          <w:szCs w:val="20"/>
        </w:rPr>
        <w:t>è</w:t>
      </w:r>
      <w:r w:rsidRPr="005C54D1">
        <w:rPr>
          <w:rFonts w:ascii="Gill Sans MT" w:hAnsi="Gill Sans MT"/>
          <w:sz w:val="20"/>
          <w:szCs w:val="20"/>
        </w:rPr>
        <w:t xml:space="preserve"> a conoscenza ed accetta che 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inserimento nell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elenco di proposte per i Percorsi Triennali di IeFP / per i Percorsi Formativi Individualizzati (PFI) non d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automaticamente diritto a ricevere un finanziamento, il quale sar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concesso esclusivamente a seguito del perfezionamento degli atti di assegnazione delle risorse da parte della Regione Lazio e della conseguente attribuzione delle risorse da parte della competente Amministrazione provinciale o della Città Metropolitana di Roma Capitale, per l’anno formativo 2025/2026;</w:t>
      </w:r>
    </w:p>
    <w:p w14:paraId="6EEA289D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al personale dipendente impiegato per la realizzazione delle attivit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oggetto del presente Avviso sar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applicato il Contratto Collettivo Nazionale di Lavoro (CCNL) di riferimento per gli operatori della formazione professionale, in conformità alla normativa vigente e a quanto previsto dagli atti della competente Amministrazione provinciale competente o della Città Metropolitana di Roma Capitale;</w:t>
      </w:r>
    </w:p>
    <w:p w14:paraId="2824F5EA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per la realizzazione della predetta attivit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non sar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effettuato alcun affidamento a soggetti terzi, in conformità a quanto espressamente previsto dall’Avviso, e che l’intervento sarà gestito integralmente dal soggetto proponente;</w:t>
      </w:r>
    </w:p>
    <w:p w14:paraId="2CFAD49F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</w:t>
      </w:r>
      <w:r w:rsidRPr="005C54D1">
        <w:rPr>
          <w:rFonts w:ascii="Gill Sans MT" w:hAnsi="Gill Sans MT" w:cs="Gill Sans MT"/>
          <w:sz w:val="20"/>
          <w:szCs w:val="20"/>
        </w:rPr>
        <w:t>è</w:t>
      </w:r>
      <w:r w:rsidRPr="005C54D1">
        <w:rPr>
          <w:rFonts w:ascii="Gill Sans MT" w:hAnsi="Gill Sans MT"/>
          <w:sz w:val="20"/>
          <w:szCs w:val="20"/>
        </w:rPr>
        <w:t xml:space="preserve"> a conoscenza che i finanziamenti per lo svolgimento delle attivit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, per ciascun anno di percorso, sono subordinati alla disponibilità e all’assegnazione delle risorse da parte della Regione Lazio alle Amministrazioni provinciali e alla Città Metropolitana di Roma Capitale, secondo quanto previsto dal presente Avviso; </w:t>
      </w:r>
    </w:p>
    <w:p w14:paraId="2DBB9D99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</w:t>
      </w:r>
      <w:r w:rsidRPr="005C54D1">
        <w:rPr>
          <w:rFonts w:ascii="Gill Sans MT" w:hAnsi="Gill Sans MT" w:cs="Gill Sans MT"/>
          <w:sz w:val="20"/>
          <w:szCs w:val="20"/>
        </w:rPr>
        <w:t>è</w:t>
      </w:r>
      <w:r w:rsidRPr="005C54D1">
        <w:rPr>
          <w:rFonts w:ascii="Gill Sans MT" w:hAnsi="Gill Sans MT"/>
          <w:sz w:val="20"/>
          <w:szCs w:val="20"/>
        </w:rPr>
        <w:t xml:space="preserve"> accreditato, ai sensi della DGR 682 del 1° ottobre 2019, per la </w:t>
      </w:r>
      <w:proofErr w:type="spellStart"/>
      <w:r w:rsidRPr="005C54D1">
        <w:rPr>
          <w:rFonts w:ascii="Gill Sans MT" w:hAnsi="Gill Sans MT"/>
          <w:sz w:val="20"/>
          <w:szCs w:val="20"/>
        </w:rPr>
        <w:t>macrotipologia</w:t>
      </w:r>
      <w:proofErr w:type="spellEnd"/>
      <w:r w:rsidRPr="005C54D1">
        <w:rPr>
          <w:rFonts w:ascii="Gill Sans MT" w:hAnsi="Gill Sans MT"/>
          <w:sz w:val="20"/>
          <w:szCs w:val="20"/>
        </w:rPr>
        <w:t xml:space="preserve"> “obbligo formativo/obbligo di istruzione e percorsi di istruzione e formazione professionale”;</w:t>
      </w:r>
    </w:p>
    <w:p w14:paraId="1199B526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 tutte le informazioni contenute nel formulario di presentazione del progetto corrispondono al vero;</w:t>
      </w:r>
    </w:p>
    <w:p w14:paraId="50C73FFB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che, qualora richiesto, lo Statuto e 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Atto Costitutivo vigenti del soggetto proponente saranno messi a disposizione o allegati, anche se gi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depositati presso 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Amministrazione in occasione di precedenti interventi;</w:t>
      </w:r>
    </w:p>
    <w:p w14:paraId="06EE5D79" w14:textId="2BEC9C0D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Pr="005C54D1">
        <w:rPr>
          <w:rFonts w:ascii="Gill Sans MT" w:hAnsi="Gill Sans MT"/>
          <w:sz w:val="20"/>
          <w:szCs w:val="20"/>
        </w:rPr>
        <w:t xml:space="preserve"> di presentare, </w:t>
      </w:r>
      <w:r w:rsidR="003D6EA9" w:rsidRPr="003D6EA9">
        <w:rPr>
          <w:rFonts w:ascii="Gill Sans MT" w:hAnsi="Gill Sans MT"/>
          <w:sz w:val="20"/>
          <w:szCs w:val="20"/>
        </w:rPr>
        <w:t>fermo il requisito dell'accreditamento delle sedi</w:t>
      </w:r>
      <w:r w:rsidR="003D6EA9">
        <w:rPr>
          <w:rFonts w:ascii="Gill Sans MT" w:hAnsi="Gill Sans MT"/>
          <w:sz w:val="20"/>
          <w:szCs w:val="20"/>
        </w:rPr>
        <w:t xml:space="preserve">, </w:t>
      </w:r>
      <w:r w:rsidRPr="005C54D1">
        <w:rPr>
          <w:rFonts w:ascii="Gill Sans MT" w:hAnsi="Gill Sans MT"/>
          <w:sz w:val="20"/>
          <w:szCs w:val="20"/>
        </w:rPr>
        <w:t>un numero di proposte progettuali non superiore a quello riconosciuto per l’a.f. 2024/2025, in conformità a quanto previsto dall’Avviso.</w:t>
      </w:r>
    </w:p>
    <w:p w14:paraId="0184A3E8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="0098513E">
        <w:rPr>
          <w:rFonts w:ascii="Gill Sans MT" w:hAnsi="Gill Sans MT"/>
          <w:sz w:val="20"/>
          <w:szCs w:val="20"/>
        </w:rPr>
        <w:t xml:space="preserve"> </w:t>
      </w:r>
      <w:r w:rsidRPr="005C54D1">
        <w:rPr>
          <w:rFonts w:ascii="Gill Sans MT" w:hAnsi="Gill Sans MT"/>
          <w:sz w:val="20"/>
          <w:szCs w:val="20"/>
        </w:rPr>
        <w:t>di rientrare tra i soggetti proponenti ammessi ai sensi del punto 4 dell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Avviso e, in particolare, di appartenere a una delle seguenti tipologie:</w:t>
      </w:r>
    </w:p>
    <w:p w14:paraId="5890B08E" w14:textId="77777777" w:rsidR="005C54D1" w:rsidRPr="0098513E" w:rsidRDefault="005C54D1" w:rsidP="0098513E">
      <w:pPr>
        <w:pStyle w:val="Paragrafoelenco"/>
        <w:numPr>
          <w:ilvl w:val="0"/>
          <w:numId w:val="2"/>
        </w:numPr>
        <w:jc w:val="both"/>
        <w:rPr>
          <w:rFonts w:ascii="Gill Sans MT" w:hAnsi="Gill Sans MT"/>
          <w:sz w:val="20"/>
          <w:szCs w:val="20"/>
        </w:rPr>
      </w:pPr>
      <w:r w:rsidRPr="0098513E">
        <w:rPr>
          <w:rFonts w:ascii="Gill Sans MT" w:hAnsi="Gill Sans MT"/>
          <w:sz w:val="20"/>
          <w:szCs w:val="20"/>
        </w:rPr>
        <w:t>come Centro di Formazione Professionale (CFP), ovvero Istituzione Formativa in regime convenzionale o a gestione diretta di un Ente territoriale operante nella Regione Lazio (Città Metropolitana di Roma Capitale, Province di Frosinone, Latina, Rieti, Viterbo), come da tabella riportata allo stesso punto 4 dell’Avviso;</w:t>
      </w:r>
    </w:p>
    <w:p w14:paraId="41D2170C" w14:textId="77777777" w:rsidR="005C54D1" w:rsidRPr="0098513E" w:rsidRDefault="0098513E" w:rsidP="0098513E">
      <w:pPr>
        <w:pStyle w:val="Paragrafoelenco"/>
        <w:numPr>
          <w:ilvl w:val="0"/>
          <w:numId w:val="2"/>
        </w:numPr>
        <w:jc w:val="both"/>
        <w:rPr>
          <w:rFonts w:ascii="Gill Sans MT" w:hAnsi="Gill Sans MT"/>
          <w:sz w:val="20"/>
          <w:szCs w:val="20"/>
        </w:rPr>
      </w:pPr>
      <w:r w:rsidRPr="0098513E">
        <w:rPr>
          <w:rFonts w:ascii="Gill Sans MT" w:hAnsi="Gill Sans MT"/>
          <w:sz w:val="20"/>
          <w:szCs w:val="20"/>
        </w:rPr>
        <w:t>o</w:t>
      </w:r>
      <w:r w:rsidR="005C54D1" w:rsidRPr="0098513E">
        <w:rPr>
          <w:rFonts w:ascii="Gill Sans MT" w:hAnsi="Gill Sans MT"/>
          <w:sz w:val="20"/>
          <w:szCs w:val="20"/>
        </w:rPr>
        <w:t>ppure come Istituzione Formativa (IF) riconosciuta dalla Regione Lazio, in possesso dei requisiti previsti dall’art. 1, co. 2, del D.I. 29 novembre 2007 e dall’art. 7, co. 1, lett. d) della L.R. n. 5/2015;</w:t>
      </w:r>
    </w:p>
    <w:p w14:paraId="33CAF609" w14:textId="77777777" w:rsidR="005C54D1" w:rsidRPr="005C54D1" w:rsidRDefault="005C54D1" w:rsidP="005C54D1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Arial" w:hAnsi="Arial" w:cs="Arial"/>
          <w:sz w:val="20"/>
          <w:szCs w:val="20"/>
        </w:rPr>
        <w:t>□</w:t>
      </w:r>
      <w:r w:rsidR="0098513E">
        <w:rPr>
          <w:rFonts w:ascii="Arial" w:hAnsi="Arial" w:cs="Arial"/>
          <w:sz w:val="20"/>
          <w:szCs w:val="20"/>
        </w:rPr>
        <w:t xml:space="preserve"> </w:t>
      </w:r>
      <w:r w:rsidRPr="005C54D1">
        <w:rPr>
          <w:rFonts w:ascii="Gill Sans MT" w:hAnsi="Gill Sans MT"/>
          <w:sz w:val="20"/>
          <w:szCs w:val="20"/>
        </w:rPr>
        <w:t>di essere in possesso dei requisiti di ammissibilit</w:t>
      </w:r>
      <w:r w:rsidRPr="005C54D1">
        <w:rPr>
          <w:rFonts w:ascii="Gill Sans MT" w:hAnsi="Gill Sans MT" w:cs="Gill Sans MT"/>
          <w:sz w:val="20"/>
          <w:szCs w:val="20"/>
        </w:rPr>
        <w:t>à</w:t>
      </w:r>
      <w:r w:rsidRPr="005C54D1">
        <w:rPr>
          <w:rFonts w:ascii="Gill Sans MT" w:hAnsi="Gill Sans MT"/>
          <w:sz w:val="20"/>
          <w:szCs w:val="20"/>
        </w:rPr>
        <w:t xml:space="preserve"> previsti dall</w:t>
      </w:r>
      <w:r w:rsidRPr="005C54D1">
        <w:rPr>
          <w:rFonts w:ascii="Gill Sans MT" w:hAnsi="Gill Sans MT" w:cs="Gill Sans MT"/>
          <w:sz w:val="20"/>
          <w:szCs w:val="20"/>
        </w:rPr>
        <w:t>’</w:t>
      </w:r>
      <w:r w:rsidRPr="005C54D1">
        <w:rPr>
          <w:rFonts w:ascii="Gill Sans MT" w:hAnsi="Gill Sans MT"/>
          <w:sz w:val="20"/>
          <w:szCs w:val="20"/>
        </w:rPr>
        <w:t>Avviso e, in particolare:</w:t>
      </w:r>
    </w:p>
    <w:p w14:paraId="0C4D8679" w14:textId="77777777" w:rsidR="005C54D1" w:rsidRPr="005C54D1" w:rsidRDefault="005C54D1" w:rsidP="0098513E">
      <w:pPr>
        <w:pStyle w:val="Paragrafoelenco"/>
        <w:numPr>
          <w:ilvl w:val="0"/>
          <w:numId w:val="2"/>
        </w:num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o</w:t>
      </w:r>
      <w:r w:rsidR="0098513E">
        <w:rPr>
          <w:rFonts w:ascii="Gill Sans MT" w:hAnsi="Gill Sans MT"/>
          <w:sz w:val="20"/>
          <w:szCs w:val="20"/>
        </w:rPr>
        <w:t xml:space="preserve"> </w:t>
      </w:r>
      <w:r w:rsidRPr="005C54D1">
        <w:rPr>
          <w:rFonts w:ascii="Gill Sans MT" w:hAnsi="Gill Sans MT"/>
          <w:sz w:val="20"/>
          <w:szCs w:val="20"/>
        </w:rPr>
        <w:t>di essere una struttura accreditata ai sensi dell’art. 7, comma 1, lett. d) della legge regionale 5/2015, che realizza i percorsi formativi in regime convenzionale;</w:t>
      </w:r>
    </w:p>
    <w:p w14:paraId="152C8336" w14:textId="77777777" w:rsidR="005C54D1" w:rsidRPr="005C54D1" w:rsidRDefault="005C54D1" w:rsidP="0098513E">
      <w:pPr>
        <w:pStyle w:val="Paragrafoelenco"/>
        <w:numPr>
          <w:ilvl w:val="0"/>
          <w:numId w:val="2"/>
        </w:num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o</w:t>
      </w:r>
      <w:r w:rsidR="0098513E">
        <w:rPr>
          <w:rFonts w:ascii="Gill Sans MT" w:hAnsi="Gill Sans MT"/>
          <w:sz w:val="20"/>
          <w:szCs w:val="20"/>
        </w:rPr>
        <w:t xml:space="preserve"> </w:t>
      </w:r>
      <w:r w:rsidRPr="005C54D1">
        <w:rPr>
          <w:rFonts w:ascii="Gill Sans MT" w:hAnsi="Gill Sans MT"/>
          <w:sz w:val="20"/>
          <w:szCs w:val="20"/>
        </w:rPr>
        <w:t xml:space="preserve">di essere già stata individuata negli anni formativi precedenti e di aver acquisito le iscrizioni con la procedura on line sul SIDI del MIUR per l’anno scolastico 2025/2026; </w:t>
      </w:r>
    </w:p>
    <w:p w14:paraId="67B26B62" w14:textId="77777777" w:rsidR="005C54D1" w:rsidRPr="005C54D1" w:rsidRDefault="005C54D1" w:rsidP="0098513E">
      <w:pPr>
        <w:pStyle w:val="Paragrafoelenco"/>
        <w:numPr>
          <w:ilvl w:val="0"/>
          <w:numId w:val="2"/>
        </w:num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o</w:t>
      </w:r>
      <w:r w:rsidR="0098513E">
        <w:rPr>
          <w:rFonts w:ascii="Gill Sans MT" w:hAnsi="Gill Sans MT"/>
          <w:sz w:val="20"/>
          <w:szCs w:val="20"/>
        </w:rPr>
        <w:t xml:space="preserve"> </w:t>
      </w:r>
      <w:r w:rsidRPr="005C54D1">
        <w:rPr>
          <w:rFonts w:ascii="Gill Sans MT" w:hAnsi="Gill Sans MT"/>
          <w:sz w:val="20"/>
          <w:szCs w:val="20"/>
        </w:rPr>
        <w:t>che è stata redatta, datata e sottoscritta del Legale Rappresentante del Soggetto interessato una dichiarazione sostitutiva di atto di notorietà ai sensi del DPR 445/2000 e s.m.i., che attesti l’effettiva sussistenza dei requisiti e parametri funzionali prescritti dalle norme di riferimento (art.1, comma 2 del Decreto interministeriale 29 novembre 2007 e art. 7, comma 1, lettera d) della L.R. n. 5/2015), che attestino la capacità di sviluppare un’offerta formativa in termini di studenti non inferiore ai valori di cui all’articolo 8, comma 2 della legge regionale n.5/2015;</w:t>
      </w:r>
    </w:p>
    <w:p w14:paraId="42CE745B" w14:textId="77777777" w:rsidR="005C54D1" w:rsidRDefault="005C54D1" w:rsidP="00517C35">
      <w:pPr>
        <w:jc w:val="both"/>
        <w:rPr>
          <w:rFonts w:ascii="Gill Sans MT" w:hAnsi="Gill Sans MT"/>
          <w:sz w:val="20"/>
          <w:szCs w:val="20"/>
        </w:rPr>
      </w:pPr>
      <w:r w:rsidRPr="005C54D1">
        <w:rPr>
          <w:rFonts w:ascii="Gill Sans MT" w:hAnsi="Gill Sans MT"/>
          <w:sz w:val="20"/>
          <w:szCs w:val="20"/>
        </w:rPr>
        <w:t>Data</w:t>
      </w:r>
      <w:r w:rsidRPr="005C54D1">
        <w:rPr>
          <w:rFonts w:ascii="Gill Sans MT" w:hAnsi="Gill Sans MT"/>
          <w:sz w:val="20"/>
          <w:szCs w:val="20"/>
        </w:rPr>
        <w:tab/>
      </w:r>
      <w:r w:rsidRPr="005C54D1">
        <w:rPr>
          <w:rFonts w:ascii="Gill Sans MT" w:hAnsi="Gill Sans MT"/>
          <w:sz w:val="20"/>
          <w:szCs w:val="20"/>
        </w:rPr>
        <w:tab/>
      </w:r>
      <w:r w:rsidRPr="005C54D1">
        <w:rPr>
          <w:rFonts w:ascii="Gill Sans MT" w:hAnsi="Gill Sans MT"/>
          <w:sz w:val="20"/>
          <w:szCs w:val="20"/>
        </w:rPr>
        <w:tab/>
        <w:t>Firma del legale rappresentante</w:t>
      </w:r>
      <w:r w:rsidR="0098513E">
        <w:rPr>
          <w:rStyle w:val="Rimandonotaapidipagina"/>
          <w:rFonts w:ascii="Gill Sans MT" w:hAnsi="Gill Sans MT"/>
          <w:sz w:val="20"/>
          <w:szCs w:val="20"/>
        </w:rPr>
        <w:footnoteReference w:id="1"/>
      </w:r>
    </w:p>
    <w:sectPr w:rsidR="005C54D1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58C10" w14:textId="77777777" w:rsidR="00482658" w:rsidRDefault="00482658" w:rsidP="00547133">
      <w:pPr>
        <w:spacing w:after="0" w:line="240" w:lineRule="auto"/>
      </w:pPr>
      <w:r>
        <w:separator/>
      </w:r>
    </w:p>
  </w:endnote>
  <w:endnote w:type="continuationSeparator" w:id="0">
    <w:p w14:paraId="1697ECC6" w14:textId="77777777" w:rsidR="00482658" w:rsidRDefault="00482658" w:rsidP="00547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l Sans Condensed">
    <w:altName w:val="Corbel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99264681"/>
      <w:docPartObj>
        <w:docPartGallery w:val="Page Numbers (Bottom of Page)"/>
        <w:docPartUnique/>
      </w:docPartObj>
    </w:sdtPr>
    <w:sdtContent>
      <w:p w14:paraId="1BB0E711" w14:textId="77777777" w:rsidR="00D674FF" w:rsidRDefault="00D674F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C9D2D59" w14:textId="77777777" w:rsidR="00D674FF" w:rsidRDefault="00D674F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698FA" w14:textId="77777777" w:rsidR="00482658" w:rsidRDefault="00482658" w:rsidP="00547133">
      <w:pPr>
        <w:spacing w:after="0" w:line="240" w:lineRule="auto"/>
      </w:pPr>
      <w:r>
        <w:separator/>
      </w:r>
    </w:p>
  </w:footnote>
  <w:footnote w:type="continuationSeparator" w:id="0">
    <w:p w14:paraId="5D8A4EE0" w14:textId="77777777" w:rsidR="00482658" w:rsidRDefault="00482658" w:rsidP="00547133">
      <w:pPr>
        <w:spacing w:after="0" w:line="240" w:lineRule="auto"/>
      </w:pPr>
      <w:r>
        <w:continuationSeparator/>
      </w:r>
    </w:p>
  </w:footnote>
  <w:footnote w:id="1">
    <w:p w14:paraId="6FAB1EA5" w14:textId="77777777" w:rsidR="00D674FF" w:rsidRPr="0098513E" w:rsidRDefault="00D674FF" w:rsidP="0098513E">
      <w:pPr>
        <w:pStyle w:val="Testonotaapidipagina"/>
        <w:jc w:val="both"/>
        <w:rPr>
          <w:sz w:val="16"/>
        </w:rPr>
      </w:pPr>
      <w:r>
        <w:rPr>
          <w:rStyle w:val="Rimandonotaapidipagina"/>
        </w:rPr>
        <w:footnoteRef/>
      </w:r>
      <w:r>
        <w:t xml:space="preserve"> </w:t>
      </w:r>
      <w:r w:rsidRPr="0098513E">
        <w:rPr>
          <w:sz w:val="16"/>
        </w:rPr>
        <w:t>Allegare fotocopia del documento di riconoscimento o in alternativa l’obbligo di presentazione del documento di riconoscimento in corso di validità assolto implicitamente con l’apposizione della firma digitale, ai sensi del combinato disposto di cui agli artt. 38 e 47 del DPR n. 445/2000 e s.m.i. e art. 65, comma 1, lett. a) del D.Lgs 82/2005 e s.m.i..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16BE7" w14:textId="77777777" w:rsidR="00D674FF" w:rsidRDefault="00D674FF">
    <w:pPr>
      <w:pStyle w:val="Intestazione"/>
    </w:pPr>
    <w:r w:rsidRPr="000861C0">
      <w:rPr>
        <w:rFonts w:cs="Arial"/>
        <w:b/>
        <w:noProof/>
        <w:color w:val="000080"/>
        <w:shd w:val="clear" w:color="auto" w:fill="FFFFFF"/>
        <w:lang w:eastAsia="it-IT"/>
      </w:rPr>
      <w:drawing>
        <wp:inline distT="0" distB="0" distL="0" distR="0" wp14:anchorId="30F78FE7" wp14:editId="24586F1B">
          <wp:extent cx="6120130" cy="423701"/>
          <wp:effectExtent l="0" t="0" r="0" b="0"/>
          <wp:docPr id="43" name="Immagine 43" descr="X:\2021-27\COMUNICAZIONE e EVENTI\0. LOGHI\Blocco_Fondi_europe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05607207" descr="X:\2021-27\COMUNICAZIONE e EVENTI\0. LOGHI\Blocco_Fondi_europe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4237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92" w:hanging="360"/>
      </w:pPr>
      <w:rPr>
        <w:rFonts w:ascii="Gill Sans MT" w:eastAsia="Arial" w:hAnsi="Gill Sans MT" w:cs="Gill Sans MT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52" w:hanging="180"/>
      </w:pPr>
    </w:lvl>
  </w:abstractNum>
  <w:abstractNum w:abstractNumId="1" w15:restartNumberingAfterBreak="0">
    <w:nsid w:val="10B64C6A"/>
    <w:multiLevelType w:val="hybridMultilevel"/>
    <w:tmpl w:val="87C661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FFD"/>
    <w:multiLevelType w:val="hybridMultilevel"/>
    <w:tmpl w:val="E50EED7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4D2304"/>
    <w:multiLevelType w:val="hybridMultilevel"/>
    <w:tmpl w:val="7EDC64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634784"/>
    <w:multiLevelType w:val="hybridMultilevel"/>
    <w:tmpl w:val="D12C2A06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32114"/>
    <w:multiLevelType w:val="hybridMultilevel"/>
    <w:tmpl w:val="4308F6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C18D3"/>
    <w:multiLevelType w:val="hybridMultilevel"/>
    <w:tmpl w:val="13DA1AEE"/>
    <w:lvl w:ilvl="0" w:tplc="2158A75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9F6EF1"/>
    <w:multiLevelType w:val="hybridMultilevel"/>
    <w:tmpl w:val="D1D2E2B4"/>
    <w:lvl w:ilvl="0" w:tplc="3A9271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353FAC"/>
    <w:multiLevelType w:val="hybridMultilevel"/>
    <w:tmpl w:val="B0C029D8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28D2BA2"/>
    <w:multiLevelType w:val="hybridMultilevel"/>
    <w:tmpl w:val="4DBA33EE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EC4C5F"/>
    <w:multiLevelType w:val="hybridMultilevel"/>
    <w:tmpl w:val="55A05F6C"/>
    <w:lvl w:ilvl="0" w:tplc="A88A4BC8">
      <w:numFmt w:val="bullet"/>
      <w:lvlText w:val="•"/>
      <w:lvlJc w:val="left"/>
      <w:pPr>
        <w:ind w:left="70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3C5218"/>
    <w:multiLevelType w:val="hybridMultilevel"/>
    <w:tmpl w:val="4028CF24"/>
    <w:lvl w:ilvl="0" w:tplc="01AEAEA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C1905B1"/>
    <w:multiLevelType w:val="hybridMultilevel"/>
    <w:tmpl w:val="8A54401C"/>
    <w:lvl w:ilvl="0" w:tplc="8402E62A">
      <w:numFmt w:val="bullet"/>
      <w:lvlText w:val="-"/>
      <w:lvlJc w:val="left"/>
      <w:pPr>
        <w:ind w:left="720" w:hanging="360"/>
      </w:pPr>
      <w:rPr>
        <w:rFonts w:ascii="Calibri" w:eastAsia="Opel Sans Condensed" w:hAnsi="Calibri" w:cs="Calibri" w:hint="default"/>
        <w:sz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E54DF"/>
    <w:multiLevelType w:val="hybridMultilevel"/>
    <w:tmpl w:val="2418F856"/>
    <w:lvl w:ilvl="0" w:tplc="BA62F380"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885911"/>
    <w:multiLevelType w:val="hybridMultilevel"/>
    <w:tmpl w:val="4E22DF00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A5836"/>
    <w:multiLevelType w:val="hybridMultilevel"/>
    <w:tmpl w:val="A06E03EA"/>
    <w:lvl w:ilvl="0" w:tplc="BE204BF0">
      <w:start w:val="1"/>
      <w:numFmt w:val="decimal"/>
      <w:lvlText w:val="%1."/>
      <w:lvlJc w:val="left"/>
      <w:pPr>
        <w:ind w:left="720" w:hanging="360"/>
      </w:pPr>
      <w:rPr>
        <w:rFonts w:eastAsia="Opel Sans Condensed" w:cs="Calibri"/>
        <w:color w:val="1F3864" w:themeColor="accent1" w:themeShade="80"/>
        <w:sz w:val="2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EC1B68"/>
    <w:multiLevelType w:val="hybridMultilevel"/>
    <w:tmpl w:val="26C6C77E"/>
    <w:lvl w:ilvl="0" w:tplc="01AEA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A81458"/>
    <w:multiLevelType w:val="hybridMultilevel"/>
    <w:tmpl w:val="657EF0AA"/>
    <w:lvl w:ilvl="0" w:tplc="DD2A2DB2">
      <w:start w:val="2"/>
      <w:numFmt w:val="bullet"/>
      <w:lvlText w:val="-"/>
      <w:lvlJc w:val="left"/>
      <w:pPr>
        <w:ind w:left="1065" w:hanging="705"/>
      </w:pPr>
      <w:rPr>
        <w:rFonts w:ascii="Gill Sans MT" w:eastAsiaTheme="minorHAnsi" w:hAnsi="Gill Sans MT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3887113">
    <w:abstractNumId w:val="2"/>
  </w:num>
  <w:num w:numId="2" w16cid:durableId="1127315716">
    <w:abstractNumId w:val="4"/>
  </w:num>
  <w:num w:numId="3" w16cid:durableId="1565793574">
    <w:abstractNumId w:val="1"/>
  </w:num>
  <w:num w:numId="4" w16cid:durableId="11735333">
    <w:abstractNumId w:val="8"/>
  </w:num>
  <w:num w:numId="5" w16cid:durableId="1929577190">
    <w:abstractNumId w:val="10"/>
  </w:num>
  <w:num w:numId="6" w16cid:durableId="139735932">
    <w:abstractNumId w:val="11"/>
  </w:num>
  <w:num w:numId="7" w16cid:durableId="12341853">
    <w:abstractNumId w:val="14"/>
  </w:num>
  <w:num w:numId="8" w16cid:durableId="775246597">
    <w:abstractNumId w:val="13"/>
  </w:num>
  <w:num w:numId="9" w16cid:durableId="997999715">
    <w:abstractNumId w:val="5"/>
  </w:num>
  <w:num w:numId="10" w16cid:durableId="1624069047">
    <w:abstractNumId w:val="6"/>
  </w:num>
  <w:num w:numId="11" w16cid:durableId="1839685437">
    <w:abstractNumId w:val="16"/>
  </w:num>
  <w:num w:numId="12" w16cid:durableId="1898399427">
    <w:abstractNumId w:val="17"/>
  </w:num>
  <w:num w:numId="13" w16cid:durableId="1358777696">
    <w:abstractNumId w:val="9"/>
  </w:num>
  <w:num w:numId="14" w16cid:durableId="1626811424">
    <w:abstractNumId w:val="3"/>
  </w:num>
  <w:num w:numId="15" w16cid:durableId="1031031309">
    <w:abstractNumId w:val="12"/>
  </w:num>
  <w:num w:numId="16" w16cid:durableId="167163773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55942914">
    <w:abstractNumId w:val="7"/>
  </w:num>
  <w:num w:numId="18" w16cid:durableId="180482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283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33"/>
    <w:rsid w:val="00011BE9"/>
    <w:rsid w:val="00115BC2"/>
    <w:rsid w:val="00137825"/>
    <w:rsid w:val="002355CC"/>
    <w:rsid w:val="00251FB5"/>
    <w:rsid w:val="00346BE9"/>
    <w:rsid w:val="00396426"/>
    <w:rsid w:val="003D6EA9"/>
    <w:rsid w:val="003E3C64"/>
    <w:rsid w:val="00434D77"/>
    <w:rsid w:val="0043548B"/>
    <w:rsid w:val="00482658"/>
    <w:rsid w:val="004906EB"/>
    <w:rsid w:val="00517C35"/>
    <w:rsid w:val="00547133"/>
    <w:rsid w:val="0055108C"/>
    <w:rsid w:val="005847E2"/>
    <w:rsid w:val="005C54D1"/>
    <w:rsid w:val="005C7BC7"/>
    <w:rsid w:val="005F7BBD"/>
    <w:rsid w:val="006373C3"/>
    <w:rsid w:val="0067552B"/>
    <w:rsid w:val="00720727"/>
    <w:rsid w:val="007C4182"/>
    <w:rsid w:val="007E3B19"/>
    <w:rsid w:val="00863E18"/>
    <w:rsid w:val="00877BF0"/>
    <w:rsid w:val="00886D83"/>
    <w:rsid w:val="008F0DEC"/>
    <w:rsid w:val="00911EBB"/>
    <w:rsid w:val="0091459D"/>
    <w:rsid w:val="009460A0"/>
    <w:rsid w:val="0098513E"/>
    <w:rsid w:val="00985E58"/>
    <w:rsid w:val="009C5C36"/>
    <w:rsid w:val="009D1794"/>
    <w:rsid w:val="009E61F9"/>
    <w:rsid w:val="009E6D0E"/>
    <w:rsid w:val="00A17B1A"/>
    <w:rsid w:val="00A26CC5"/>
    <w:rsid w:val="00A52142"/>
    <w:rsid w:val="00B91590"/>
    <w:rsid w:val="00BE780C"/>
    <w:rsid w:val="00BF31F5"/>
    <w:rsid w:val="00BF6A67"/>
    <w:rsid w:val="00CC2981"/>
    <w:rsid w:val="00D0718F"/>
    <w:rsid w:val="00D24A47"/>
    <w:rsid w:val="00D674FF"/>
    <w:rsid w:val="00D93E8C"/>
    <w:rsid w:val="00DC2605"/>
    <w:rsid w:val="00DC42B1"/>
    <w:rsid w:val="00EB3188"/>
    <w:rsid w:val="00EC49A1"/>
    <w:rsid w:val="00F71FC7"/>
    <w:rsid w:val="00FA5EE8"/>
    <w:rsid w:val="00FD095A"/>
    <w:rsid w:val="00FD6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2B305A"/>
  <w15:chartTrackingRefBased/>
  <w15:docId w15:val="{355E4538-368C-4BB1-928F-76773B96A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E780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4">
    <w:name w:val="heading 4"/>
    <w:basedOn w:val="Titolo2"/>
    <w:next w:val="Normale"/>
    <w:link w:val="Titolo4Carattere"/>
    <w:uiPriority w:val="9"/>
    <w:semiHidden/>
    <w:unhideWhenUsed/>
    <w:qFormat/>
    <w:rsid w:val="00BE780C"/>
    <w:pPr>
      <w:keepNext w:val="0"/>
      <w:keepLines w:val="0"/>
      <w:shd w:val="clear" w:color="auto" w:fill="EDEDED" w:themeFill="accent3" w:themeFillTint="33"/>
      <w:spacing w:before="120" w:after="120" w:line="240" w:lineRule="auto"/>
      <w:ind w:left="402"/>
      <w:jc w:val="both"/>
      <w:outlineLvl w:val="3"/>
    </w:pPr>
    <w:rPr>
      <w:rFonts w:ascii="Georgia" w:eastAsia="Calibri" w:hAnsi="Georgia" w:cstheme="minorHAnsi"/>
      <w:b/>
      <w:caps/>
      <w:smallCaps/>
      <w:color w:val="1F3864" w:themeColor="accent1" w:themeShade="80"/>
      <w:kern w:val="28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7133"/>
  </w:style>
  <w:style w:type="paragraph" w:styleId="Pidipagina">
    <w:name w:val="footer"/>
    <w:basedOn w:val="Normale"/>
    <w:link w:val="PidipaginaCarattere"/>
    <w:uiPriority w:val="99"/>
    <w:unhideWhenUsed/>
    <w:rsid w:val="005471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7133"/>
  </w:style>
  <w:style w:type="paragraph" w:styleId="Paragrafoelenco">
    <w:name w:val="List Paragraph"/>
    <w:aliases w:val="Elenco num ARGEA,List Paragraph1,List Paragraph,Elenco Bullet point,Paragrafo elenco 2,lp1,Elenchi puntati,Elenco2,Bullet List,FooterText,numbered,Paragraphe de liste1,Bulletr List Paragraph,列出段落,列出段落1,List Paragraph21,Listeafsnit1,Ha"/>
    <w:basedOn w:val="Normale"/>
    <w:uiPriority w:val="99"/>
    <w:qFormat/>
    <w:rsid w:val="0054713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471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5C54D1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5C54D1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5C54D1"/>
    <w:rPr>
      <w:vertAlign w:val="superscrip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E780C"/>
    <w:rPr>
      <w:rFonts w:ascii="Georgia" w:eastAsia="Calibri" w:hAnsi="Georgia" w:cstheme="minorHAnsi"/>
      <w:b/>
      <w:caps/>
      <w:smallCaps/>
      <w:color w:val="1F3864" w:themeColor="accent1" w:themeShade="80"/>
      <w:kern w:val="28"/>
      <w:shd w:val="clear" w:color="auto" w:fill="EDEDED" w:themeFill="accent3" w:themeFillTint="33"/>
    </w:rPr>
  </w:style>
  <w:style w:type="character" w:styleId="Collegamentoipertestuale">
    <w:name w:val="Hyperlink"/>
    <w:basedOn w:val="Carpredefinitoparagrafo"/>
    <w:uiPriority w:val="99"/>
    <w:semiHidden/>
    <w:unhideWhenUsed/>
    <w:rsid w:val="00BE780C"/>
    <w:rPr>
      <w:color w:val="0000FF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E780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3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B507DB-6780-4AC0-A125-A757237E5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3</Pages>
  <Words>1193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Anna Maria Belli</cp:lastModifiedBy>
  <cp:revision>19</cp:revision>
  <dcterms:created xsi:type="dcterms:W3CDTF">2025-07-16T15:08:00Z</dcterms:created>
  <dcterms:modified xsi:type="dcterms:W3CDTF">2025-08-06T13:52:00Z</dcterms:modified>
</cp:coreProperties>
</file>